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68"/>
        <w:gridCol w:w="5760"/>
      </w:tblGrid>
      <w:tr w:rsidR="007D37C7" w:rsidRPr="00AF403D" w:rsidTr="00176E26">
        <w:tc>
          <w:tcPr>
            <w:tcW w:w="4068" w:type="dxa"/>
            <w:tcBorders>
              <w:top w:val="nil"/>
              <w:left w:val="nil"/>
              <w:bottom w:val="nil"/>
              <w:right w:val="nil"/>
            </w:tcBorders>
          </w:tcPr>
          <w:p w:rsidR="007D37C7" w:rsidRPr="00405E02" w:rsidRDefault="007D37C7" w:rsidP="00176E26">
            <w:pPr>
              <w:spacing w:after="0" w:line="240" w:lineRule="auto"/>
              <w:jc w:val="center"/>
              <w:rPr>
                <w:szCs w:val="28"/>
              </w:rPr>
            </w:pPr>
            <w:r w:rsidRPr="00405E02">
              <w:rPr>
                <w:szCs w:val="28"/>
              </w:rPr>
              <w:t>UBND TỈNH QUẢNG BÌNH</w:t>
            </w:r>
          </w:p>
          <w:p w:rsidR="007D37C7" w:rsidRPr="00405E02" w:rsidRDefault="007D37C7" w:rsidP="00176E26">
            <w:pPr>
              <w:spacing w:after="0" w:line="240" w:lineRule="auto"/>
              <w:jc w:val="center"/>
              <w:rPr>
                <w:b/>
                <w:szCs w:val="28"/>
              </w:rPr>
            </w:pPr>
            <w:r w:rsidRPr="00405E02">
              <w:rPr>
                <w:b/>
                <w:szCs w:val="28"/>
              </w:rPr>
              <w:t>VĂN PHÒNG</w:t>
            </w:r>
          </w:p>
          <w:p w:rsidR="007D37C7" w:rsidRPr="00405E02" w:rsidRDefault="007D37C7" w:rsidP="00176E26">
            <w:pPr>
              <w:spacing w:before="120" w:after="0" w:line="240" w:lineRule="auto"/>
              <w:jc w:val="center"/>
              <w:rPr>
                <w:szCs w:val="28"/>
              </w:rPr>
            </w:pPr>
            <w:r>
              <w:rPr>
                <w:noProof/>
                <w:szCs w:val="28"/>
              </w:rPr>
              <mc:AlternateContent>
                <mc:Choice Requires="wps">
                  <w:drawing>
                    <wp:anchor distT="0" distB="0" distL="114300" distR="114300" simplePos="0" relativeHeight="251660288" behindDoc="0" locked="0" layoutInCell="1" allowOverlap="1">
                      <wp:simplePos x="0" y="0"/>
                      <wp:positionH relativeFrom="column">
                        <wp:posOffset>971550</wp:posOffset>
                      </wp:positionH>
                      <wp:positionV relativeFrom="paragraph">
                        <wp:posOffset>3810</wp:posOffset>
                      </wp:positionV>
                      <wp:extent cx="457200" cy="0"/>
                      <wp:effectExtent l="12065" t="10795" r="6985" b="8255"/>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7AE7D4"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5pt,.3pt" to="112.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0ZAs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"/>
                  </w:pict>
                </mc:Fallback>
              </mc:AlternateContent>
            </w:r>
            <w:r w:rsidRPr="00405E02">
              <w:rPr>
                <w:szCs w:val="28"/>
              </w:rPr>
              <w:t xml:space="preserve">Số:  </w:t>
            </w:r>
            <w:r>
              <w:rPr>
                <w:szCs w:val="28"/>
                <w:lang w:val="vi-VN"/>
              </w:rPr>
              <w:t xml:space="preserve">     </w:t>
            </w:r>
            <w:r w:rsidRPr="00405E02">
              <w:rPr>
                <w:szCs w:val="28"/>
              </w:rPr>
              <w:t xml:space="preserve"> /BC-VPUBND</w:t>
            </w:r>
          </w:p>
          <w:p w:rsidR="007D37C7" w:rsidRPr="00405E02" w:rsidRDefault="007D37C7" w:rsidP="00176E26">
            <w:pPr>
              <w:spacing w:after="0" w:line="240" w:lineRule="auto"/>
              <w:jc w:val="center"/>
            </w:pPr>
          </w:p>
        </w:tc>
        <w:tc>
          <w:tcPr>
            <w:tcW w:w="5760" w:type="dxa"/>
            <w:tcBorders>
              <w:top w:val="nil"/>
              <w:left w:val="nil"/>
              <w:bottom w:val="nil"/>
              <w:right w:val="nil"/>
            </w:tcBorders>
          </w:tcPr>
          <w:p w:rsidR="007D37C7" w:rsidRPr="00405E02" w:rsidRDefault="007D37C7" w:rsidP="00176E26">
            <w:pPr>
              <w:spacing w:after="0" w:line="240" w:lineRule="auto"/>
              <w:jc w:val="center"/>
              <w:rPr>
                <w:b/>
                <w:szCs w:val="26"/>
              </w:rPr>
            </w:pPr>
            <w:r w:rsidRPr="00405E02">
              <w:rPr>
                <w:b/>
                <w:szCs w:val="26"/>
              </w:rPr>
              <w:t xml:space="preserve">CỘNG HÒA XÃ HỘI CHỦ NGHĨA VIỆT </w:t>
            </w:r>
            <w:smartTag w:uri="urn:schemas-microsoft-com:office:smarttags" w:element="place">
              <w:smartTag w:uri="urn:schemas-microsoft-com:office:smarttags" w:element="country-region">
                <w:r w:rsidRPr="00405E02">
                  <w:rPr>
                    <w:b/>
                    <w:szCs w:val="26"/>
                  </w:rPr>
                  <w:t>NAM</w:t>
                </w:r>
              </w:smartTag>
            </w:smartTag>
          </w:p>
          <w:p w:rsidR="007D37C7" w:rsidRPr="00405E02" w:rsidRDefault="007D37C7" w:rsidP="00176E26">
            <w:pPr>
              <w:spacing w:after="0" w:line="240" w:lineRule="auto"/>
              <w:jc w:val="center"/>
              <w:rPr>
                <w:b/>
                <w:szCs w:val="26"/>
              </w:rPr>
            </w:pPr>
            <w:r w:rsidRPr="00405E02">
              <w:rPr>
                <w:b/>
                <w:szCs w:val="26"/>
              </w:rPr>
              <w:t>Độc lập – Tự do – Hạnh phúc</w:t>
            </w:r>
          </w:p>
          <w:p w:rsidR="007D37C7" w:rsidRPr="009C66A6" w:rsidRDefault="007D37C7" w:rsidP="00176E26">
            <w:pPr>
              <w:spacing w:before="120" w:after="0" w:line="240" w:lineRule="auto"/>
              <w:jc w:val="center"/>
              <w:rPr>
                <w:i/>
                <w:sz w:val="28"/>
                <w:szCs w:val="28"/>
                <w:lang w:val="vi-VN"/>
              </w:rPr>
            </w:pPr>
            <w:r>
              <w:rPr>
                <w:i/>
                <w:noProof/>
                <w:sz w:val="28"/>
                <w:szCs w:val="28"/>
              </w:rPr>
              <mc:AlternateContent>
                <mc:Choice Requires="wps">
                  <w:drawing>
                    <wp:anchor distT="0" distB="0" distL="114300" distR="114300" simplePos="0" relativeHeight="251661312" behindDoc="0" locked="0" layoutInCell="1" allowOverlap="1">
                      <wp:simplePos x="0" y="0"/>
                      <wp:positionH relativeFrom="column">
                        <wp:posOffset>769620</wp:posOffset>
                      </wp:positionH>
                      <wp:positionV relativeFrom="paragraph">
                        <wp:posOffset>4445</wp:posOffset>
                      </wp:positionV>
                      <wp:extent cx="1943100" cy="0"/>
                      <wp:effectExtent l="12065" t="11430" r="6985" b="762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7E4E8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6pt,.35pt" to="213.6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wl6HQIAADY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"/>
                  </w:pict>
                </mc:Fallback>
              </mc:AlternateContent>
            </w:r>
            <w:r w:rsidRPr="009C66A6">
              <w:rPr>
                <w:i/>
                <w:sz w:val="28"/>
                <w:szCs w:val="28"/>
              </w:rPr>
              <w:t xml:space="preserve">Quảng Bình, ngày  </w:t>
            </w:r>
            <w:r w:rsidRPr="009C66A6">
              <w:rPr>
                <w:i/>
                <w:sz w:val="28"/>
                <w:szCs w:val="28"/>
                <w:lang w:val="vi-VN"/>
              </w:rPr>
              <w:t xml:space="preserve">    </w:t>
            </w:r>
            <w:r w:rsidRPr="009C66A6">
              <w:rPr>
                <w:i/>
                <w:sz w:val="28"/>
                <w:szCs w:val="28"/>
              </w:rPr>
              <w:t xml:space="preserve">tháng </w:t>
            </w:r>
            <w:r w:rsidRPr="009C66A6">
              <w:rPr>
                <w:i/>
                <w:sz w:val="28"/>
                <w:szCs w:val="28"/>
                <w:lang w:val="vi-VN"/>
              </w:rPr>
              <w:t xml:space="preserve">  </w:t>
            </w:r>
            <w:r w:rsidRPr="009C66A6">
              <w:rPr>
                <w:i/>
                <w:sz w:val="28"/>
                <w:szCs w:val="28"/>
              </w:rPr>
              <w:t xml:space="preserve">  năm 20</w:t>
            </w:r>
            <w:r w:rsidRPr="009C66A6">
              <w:rPr>
                <w:i/>
                <w:sz w:val="28"/>
                <w:szCs w:val="28"/>
                <w:lang w:val="vi-VN"/>
              </w:rPr>
              <w:t>20</w:t>
            </w:r>
          </w:p>
        </w:tc>
      </w:tr>
    </w:tbl>
    <w:p w:rsidR="007D37C7" w:rsidRDefault="007D37C7" w:rsidP="007D37C7">
      <w:pPr>
        <w:pStyle w:val="Heading1"/>
        <w:rPr>
          <w:rFonts w:ascii="Times New Roman" w:hAnsi="Times New Roman"/>
          <w:b w:val="0"/>
        </w:rPr>
      </w:pPr>
      <w:r>
        <w:tab/>
      </w:r>
      <w:r>
        <w:rPr>
          <w:rFonts w:ascii="Times New Roman" w:hAnsi="Times New Roman"/>
          <w:b w:val="0"/>
        </w:rPr>
        <w:t xml:space="preserve">                                  </w:t>
      </w:r>
    </w:p>
    <w:p w:rsidR="007D37C7" w:rsidRPr="00117CDE" w:rsidRDefault="007D37C7" w:rsidP="007D37C7">
      <w:pPr>
        <w:tabs>
          <w:tab w:val="left" w:pos="3119"/>
        </w:tabs>
        <w:spacing w:after="0" w:line="240" w:lineRule="auto"/>
        <w:ind w:firstLine="1418"/>
        <w:jc w:val="both"/>
        <w:rPr>
          <w:b/>
          <w:sz w:val="28"/>
          <w:szCs w:val="28"/>
        </w:rPr>
      </w:pPr>
      <w:r w:rsidRPr="00117CDE">
        <w:rPr>
          <w:b/>
          <w:sz w:val="28"/>
          <w:szCs w:val="28"/>
        </w:rPr>
        <w:t xml:space="preserve">                                 BÁO CÁO</w:t>
      </w:r>
    </w:p>
    <w:p w:rsidR="007D37C7" w:rsidRPr="009C66A6" w:rsidRDefault="007D37C7" w:rsidP="007D37C7">
      <w:pPr>
        <w:jc w:val="center"/>
        <w:rPr>
          <w:b/>
          <w:sz w:val="28"/>
          <w:szCs w:val="28"/>
          <w:lang w:val="vi-VN"/>
        </w:rPr>
      </w:pPr>
      <w:r>
        <w:rPr>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2257425</wp:posOffset>
                </wp:positionH>
                <wp:positionV relativeFrom="paragraph">
                  <wp:posOffset>266700</wp:posOffset>
                </wp:positionV>
                <wp:extent cx="1095375" cy="0"/>
                <wp:effectExtent l="12065" t="13970" r="6985" b="508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95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E14CED1" id="_x0000_t32" coordsize="21600,21600" o:spt="32" o:oned="t" path="m,l21600,21600e" filled="f">
                <v:path arrowok="t" fillok="f" o:connecttype="none"/>
                <o:lock v:ext="edit" shapetype="t"/>
              </v:shapetype>
              <v:shape id="Straight Arrow Connector 1" o:spid="_x0000_s1026" type="#_x0000_t32" style="position:absolute;margin-left:177.75pt;margin-top:21pt;width:86.2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"/>
            </w:pict>
          </mc:Fallback>
        </mc:AlternateContent>
      </w:r>
      <w:r w:rsidRPr="00117CDE">
        <w:rPr>
          <w:b/>
          <w:sz w:val="28"/>
          <w:szCs w:val="28"/>
        </w:rPr>
        <w:t xml:space="preserve">Tình hình </w:t>
      </w:r>
      <w:r>
        <w:rPr>
          <w:b/>
          <w:sz w:val="28"/>
          <w:szCs w:val="28"/>
          <w:lang w:val="vi-VN"/>
        </w:rPr>
        <w:t>tình hình</w:t>
      </w:r>
      <w:r w:rsidRPr="00117CDE">
        <w:rPr>
          <w:b/>
          <w:sz w:val="28"/>
          <w:szCs w:val="28"/>
        </w:rPr>
        <w:t xml:space="preserve"> Tết Nguyên đán </w:t>
      </w:r>
      <w:r>
        <w:rPr>
          <w:b/>
          <w:sz w:val="28"/>
          <w:szCs w:val="28"/>
          <w:lang w:val="vi-VN"/>
        </w:rPr>
        <w:t>Canh Tý năm 2020</w:t>
      </w:r>
    </w:p>
    <w:p w:rsidR="007D37C7" w:rsidRPr="00475348" w:rsidRDefault="007D37C7" w:rsidP="007D37C7">
      <w:pPr>
        <w:spacing w:before="120" w:after="0" w:line="240" w:lineRule="auto"/>
        <w:ind w:firstLine="720"/>
        <w:jc w:val="both"/>
        <w:rPr>
          <w:sz w:val="16"/>
          <w:szCs w:val="16"/>
        </w:rPr>
      </w:pPr>
    </w:p>
    <w:p w:rsidR="007D37C7" w:rsidRDefault="007D37C7" w:rsidP="007D37C7">
      <w:pPr>
        <w:spacing w:before="120" w:after="0" w:line="240" w:lineRule="auto"/>
        <w:ind w:firstLine="720"/>
        <w:jc w:val="center"/>
        <w:rPr>
          <w:sz w:val="28"/>
          <w:szCs w:val="28"/>
        </w:rPr>
      </w:pPr>
      <w:r>
        <w:rPr>
          <w:sz w:val="28"/>
          <w:szCs w:val="28"/>
        </w:rPr>
        <w:t xml:space="preserve">Kính gửi: </w:t>
      </w:r>
      <w:r>
        <w:rPr>
          <w:sz w:val="28"/>
          <w:szCs w:val="28"/>
          <w:lang w:val="vi-VN"/>
        </w:rPr>
        <w:t>Ủy ban nhân dân tỉnh</w:t>
      </w:r>
      <w:r>
        <w:rPr>
          <w:sz w:val="28"/>
          <w:szCs w:val="28"/>
        </w:rPr>
        <w:t xml:space="preserve"> Quảng Bình.</w:t>
      </w:r>
    </w:p>
    <w:p w:rsidR="007D37C7" w:rsidRPr="006604F2" w:rsidRDefault="007D37C7" w:rsidP="007D37C7">
      <w:pPr>
        <w:spacing w:before="120" w:after="0" w:line="240" w:lineRule="auto"/>
        <w:ind w:firstLine="720"/>
        <w:jc w:val="both"/>
        <w:rPr>
          <w:sz w:val="16"/>
          <w:szCs w:val="16"/>
        </w:rPr>
      </w:pPr>
    </w:p>
    <w:p w:rsidR="007D37C7" w:rsidRPr="00475348" w:rsidRDefault="007D37C7" w:rsidP="007D37C7">
      <w:pPr>
        <w:spacing w:before="120" w:after="120" w:line="240" w:lineRule="auto"/>
        <w:ind w:firstLine="720"/>
        <w:jc w:val="both"/>
        <w:rPr>
          <w:sz w:val="28"/>
          <w:szCs w:val="28"/>
        </w:rPr>
      </w:pPr>
      <w:r w:rsidRPr="00475348">
        <w:rPr>
          <w:sz w:val="28"/>
          <w:szCs w:val="28"/>
        </w:rPr>
        <w:t xml:space="preserve">Thực hiện </w:t>
      </w:r>
      <w:r>
        <w:rPr>
          <w:sz w:val="28"/>
          <w:szCs w:val="28"/>
        </w:rPr>
        <w:t xml:space="preserve">báo cáo tình hình </w:t>
      </w:r>
      <w:r w:rsidRPr="00475348">
        <w:rPr>
          <w:sz w:val="28"/>
          <w:szCs w:val="28"/>
        </w:rPr>
        <w:t>trong và sau Tết Nguyên đán 20</w:t>
      </w:r>
      <w:r>
        <w:rPr>
          <w:sz w:val="28"/>
          <w:szCs w:val="28"/>
          <w:lang w:val="vi-VN"/>
        </w:rPr>
        <w:t>20</w:t>
      </w:r>
      <w:r w:rsidRPr="00475348">
        <w:rPr>
          <w:sz w:val="28"/>
          <w:szCs w:val="28"/>
        </w:rPr>
        <w:t>, Văn phòng UBND tỉnh Quảng Bình xin báo cáo như sau:</w:t>
      </w:r>
    </w:p>
    <w:p w:rsidR="007D37C7" w:rsidRPr="00117CDE" w:rsidRDefault="007D37C7" w:rsidP="007D37C7">
      <w:pPr>
        <w:spacing w:before="120" w:after="120" w:line="240" w:lineRule="auto"/>
        <w:ind w:firstLine="720"/>
        <w:jc w:val="both"/>
        <w:rPr>
          <w:b/>
          <w:sz w:val="28"/>
          <w:szCs w:val="28"/>
        </w:rPr>
      </w:pPr>
      <w:r w:rsidRPr="00117CDE">
        <w:rPr>
          <w:b/>
          <w:sz w:val="28"/>
          <w:szCs w:val="28"/>
        </w:rPr>
        <w:t>1. Tình hình an ninh, chính trị, trật tự an toàn xã hội</w:t>
      </w:r>
    </w:p>
    <w:p w:rsidR="007D37C7" w:rsidRDefault="007D37C7" w:rsidP="007D37C7">
      <w:pPr>
        <w:spacing w:before="120" w:after="120" w:line="240" w:lineRule="auto"/>
        <w:ind w:firstLine="720"/>
        <w:jc w:val="both"/>
        <w:rPr>
          <w:sz w:val="28"/>
          <w:szCs w:val="28"/>
          <w:lang w:val="vi-VN"/>
        </w:rPr>
      </w:pPr>
      <w:r w:rsidRPr="00117CDE">
        <w:rPr>
          <w:sz w:val="28"/>
          <w:szCs w:val="28"/>
        </w:rPr>
        <w:t xml:space="preserve">Tình hình an ninh chính trị, trật tự an toàn của cơ quan, đơn vị thuộc </w:t>
      </w:r>
      <w:r>
        <w:rPr>
          <w:sz w:val="28"/>
          <w:szCs w:val="28"/>
          <w:lang w:val="vi-VN"/>
        </w:rPr>
        <w:t xml:space="preserve">và trực thuộc </w:t>
      </w:r>
      <w:r w:rsidRPr="00117CDE">
        <w:rPr>
          <w:sz w:val="28"/>
          <w:szCs w:val="28"/>
        </w:rPr>
        <w:t xml:space="preserve">Văn phòng UBND tỉnh thời gian </w:t>
      </w:r>
      <w:r>
        <w:rPr>
          <w:sz w:val="28"/>
          <w:szCs w:val="28"/>
          <w:lang w:val="vi-VN"/>
        </w:rPr>
        <w:t xml:space="preserve">trong và sau </w:t>
      </w:r>
      <w:r w:rsidRPr="00117CDE">
        <w:rPr>
          <w:sz w:val="28"/>
          <w:szCs w:val="28"/>
        </w:rPr>
        <w:t xml:space="preserve">Tết Nguyên đán </w:t>
      </w:r>
      <w:r>
        <w:rPr>
          <w:sz w:val="28"/>
          <w:szCs w:val="28"/>
          <w:lang w:val="vi-VN"/>
        </w:rPr>
        <w:t>Canh Tý</w:t>
      </w:r>
      <w:r w:rsidRPr="00117CDE">
        <w:rPr>
          <w:sz w:val="28"/>
          <w:szCs w:val="28"/>
        </w:rPr>
        <w:t xml:space="preserve"> ổn định.</w:t>
      </w:r>
      <w:r>
        <w:rPr>
          <w:sz w:val="28"/>
          <w:szCs w:val="28"/>
          <w:lang w:val="vi-VN"/>
        </w:rPr>
        <w:t xml:space="preserve"> </w:t>
      </w:r>
    </w:p>
    <w:p w:rsidR="007D37C7" w:rsidRPr="00D05892" w:rsidRDefault="007D37C7" w:rsidP="007D37C7">
      <w:pPr>
        <w:spacing w:before="120" w:after="120" w:line="240" w:lineRule="auto"/>
        <w:ind w:firstLine="720"/>
        <w:jc w:val="both"/>
        <w:rPr>
          <w:sz w:val="28"/>
          <w:szCs w:val="28"/>
        </w:rPr>
      </w:pPr>
      <w:r w:rsidRPr="00117CDE">
        <w:rPr>
          <w:sz w:val="28"/>
          <w:szCs w:val="28"/>
        </w:rPr>
        <w:t xml:space="preserve">Văn phòng UBND tỉnh </w:t>
      </w:r>
      <w:r>
        <w:rPr>
          <w:sz w:val="28"/>
          <w:szCs w:val="28"/>
          <w:lang w:val="vi-VN"/>
        </w:rPr>
        <w:t>c</w:t>
      </w:r>
      <w:r w:rsidRPr="00117CDE">
        <w:rPr>
          <w:sz w:val="28"/>
          <w:szCs w:val="28"/>
        </w:rPr>
        <w:t xml:space="preserve">hỉ đạo các đơn vị </w:t>
      </w:r>
      <w:r>
        <w:rPr>
          <w:sz w:val="28"/>
          <w:szCs w:val="28"/>
        </w:rPr>
        <w:t xml:space="preserve">thuộc và trực thuộc thực hiện tốt công tác </w:t>
      </w:r>
      <w:r w:rsidRPr="00EE1124">
        <w:rPr>
          <w:sz w:val="28"/>
          <w:szCs w:val="28"/>
        </w:rPr>
        <w:t>an ninh, chính trị, trật tự an toàn xã hội.</w:t>
      </w:r>
      <w:r>
        <w:rPr>
          <w:b/>
          <w:sz w:val="28"/>
          <w:szCs w:val="28"/>
        </w:rPr>
        <w:t xml:space="preserve"> </w:t>
      </w:r>
      <w:r w:rsidRPr="00D91DC2">
        <w:rPr>
          <w:sz w:val="28"/>
          <w:szCs w:val="28"/>
        </w:rPr>
        <w:t>Tại trụ sở làm việc của cơ quan, đơn vị hàng ngày luôn có lãnh đạo, cán bộ các phòng, ban, trung tâm trực, kịp thời giải quyết các công việc đột xuất trong những ngày nghỉ Tết.</w:t>
      </w:r>
      <w:r>
        <w:rPr>
          <w:b/>
          <w:sz w:val="28"/>
          <w:szCs w:val="28"/>
        </w:rPr>
        <w:t xml:space="preserve"> </w:t>
      </w:r>
      <w:r w:rsidRPr="00117CDE">
        <w:rPr>
          <w:sz w:val="28"/>
          <w:szCs w:val="28"/>
        </w:rPr>
        <w:t xml:space="preserve">Theo đó các đơn vị đã xây dựng phương án tổ chức lực lượng tự vệ cơ quan </w:t>
      </w:r>
      <w:r>
        <w:rPr>
          <w:sz w:val="28"/>
          <w:szCs w:val="28"/>
        </w:rPr>
        <w:t xml:space="preserve">phối hợp với lực lượng công an </w:t>
      </w:r>
      <w:r w:rsidRPr="00117CDE">
        <w:rPr>
          <w:sz w:val="28"/>
          <w:szCs w:val="28"/>
        </w:rPr>
        <w:t>đề cao tình thần cảnh giác, tăng cường công tác tuần tra canh gác liên tục 24/24 giờ, bảo đảm an ninh trật tự, bảo vệ tuyệt đối an toàn trong cơ quan, đơn vị.</w:t>
      </w:r>
    </w:p>
    <w:p w:rsidR="007D37C7" w:rsidRPr="00117CDE" w:rsidRDefault="007D37C7" w:rsidP="007D37C7">
      <w:pPr>
        <w:spacing w:before="120" w:after="120" w:line="240" w:lineRule="auto"/>
        <w:ind w:firstLine="720"/>
        <w:jc w:val="both"/>
        <w:rPr>
          <w:sz w:val="28"/>
          <w:szCs w:val="28"/>
        </w:rPr>
      </w:pPr>
      <w:r w:rsidRPr="00117CDE">
        <w:rPr>
          <w:sz w:val="28"/>
          <w:szCs w:val="28"/>
        </w:rPr>
        <w:t>Công tác phòng chống cháy nổ tạ</w:t>
      </w:r>
      <w:r>
        <w:rPr>
          <w:sz w:val="28"/>
          <w:szCs w:val="28"/>
        </w:rPr>
        <w:t>i cơ</w:t>
      </w:r>
      <w:r w:rsidRPr="00117CDE">
        <w:rPr>
          <w:sz w:val="28"/>
          <w:szCs w:val="28"/>
        </w:rPr>
        <w:t xml:space="preserve"> quan được tổ chức thực hiện tốt, không để xảy ra cháy nổ</w:t>
      </w:r>
      <w:r>
        <w:rPr>
          <w:sz w:val="28"/>
          <w:szCs w:val="28"/>
        </w:rPr>
        <w:t>.</w:t>
      </w:r>
    </w:p>
    <w:p w:rsidR="007D37C7" w:rsidRPr="00117CDE" w:rsidRDefault="007D37C7" w:rsidP="007D37C7">
      <w:pPr>
        <w:spacing w:before="120" w:after="120" w:line="240" w:lineRule="auto"/>
        <w:ind w:firstLine="720"/>
        <w:jc w:val="both"/>
        <w:rPr>
          <w:sz w:val="28"/>
          <w:szCs w:val="28"/>
        </w:rPr>
      </w:pPr>
      <w:r>
        <w:rPr>
          <w:sz w:val="28"/>
          <w:szCs w:val="28"/>
        </w:rPr>
        <w:t>C</w:t>
      </w:r>
      <w:r w:rsidRPr="00D91DC2">
        <w:rPr>
          <w:sz w:val="28"/>
          <w:szCs w:val="28"/>
        </w:rPr>
        <w:t>ô</w:t>
      </w:r>
      <w:r>
        <w:rPr>
          <w:sz w:val="28"/>
          <w:szCs w:val="28"/>
        </w:rPr>
        <w:t>ng t</w:t>
      </w:r>
      <w:r w:rsidRPr="00D91DC2">
        <w:rPr>
          <w:sz w:val="28"/>
          <w:szCs w:val="28"/>
        </w:rPr>
        <w:t>ác</w:t>
      </w:r>
      <w:r>
        <w:rPr>
          <w:sz w:val="28"/>
          <w:szCs w:val="28"/>
        </w:rPr>
        <w:t xml:space="preserve"> </w:t>
      </w:r>
      <w:r w:rsidRPr="00D91DC2">
        <w:rPr>
          <w:sz w:val="28"/>
          <w:szCs w:val="28"/>
        </w:rPr>
        <w:t>đả</w:t>
      </w:r>
      <w:r>
        <w:rPr>
          <w:sz w:val="28"/>
          <w:szCs w:val="28"/>
        </w:rPr>
        <w:t>m b</w:t>
      </w:r>
      <w:r w:rsidRPr="00D91DC2">
        <w:rPr>
          <w:sz w:val="28"/>
          <w:szCs w:val="28"/>
        </w:rPr>
        <w:t>ả</w:t>
      </w:r>
      <w:r>
        <w:rPr>
          <w:sz w:val="28"/>
          <w:szCs w:val="28"/>
        </w:rPr>
        <w:t>o an to</w:t>
      </w:r>
      <w:r w:rsidRPr="00D91DC2">
        <w:rPr>
          <w:sz w:val="28"/>
          <w:szCs w:val="28"/>
        </w:rPr>
        <w:t>àn</w:t>
      </w:r>
      <w:r>
        <w:rPr>
          <w:sz w:val="28"/>
          <w:szCs w:val="28"/>
        </w:rPr>
        <w:t xml:space="preserve"> giao th</w:t>
      </w:r>
      <w:r w:rsidRPr="00D91DC2">
        <w:rPr>
          <w:sz w:val="28"/>
          <w:szCs w:val="28"/>
        </w:rPr>
        <w:t>ô</w:t>
      </w:r>
      <w:r>
        <w:rPr>
          <w:sz w:val="28"/>
          <w:szCs w:val="28"/>
        </w:rPr>
        <w:t>ng: An toàn giao thông tr</w:t>
      </w:r>
      <w:r>
        <w:rPr>
          <w:sz w:val="28"/>
          <w:szCs w:val="28"/>
          <w:lang w:val="vi-VN"/>
        </w:rPr>
        <w:t>ong và sau</w:t>
      </w:r>
      <w:r w:rsidRPr="00117CDE">
        <w:rPr>
          <w:sz w:val="28"/>
          <w:szCs w:val="28"/>
        </w:rPr>
        <w:t xml:space="preserve"> Tết </w:t>
      </w:r>
      <w:r>
        <w:rPr>
          <w:sz w:val="28"/>
          <w:szCs w:val="28"/>
          <w:lang w:val="vi-VN"/>
        </w:rPr>
        <w:t>Canh Tý</w:t>
      </w:r>
      <w:r w:rsidRPr="00117CDE">
        <w:rPr>
          <w:sz w:val="28"/>
          <w:szCs w:val="28"/>
        </w:rPr>
        <w:t xml:space="preserve"> được đảm bảo; cán bộ, công chức</w:t>
      </w:r>
      <w:r>
        <w:rPr>
          <w:sz w:val="28"/>
          <w:szCs w:val="28"/>
        </w:rPr>
        <w:t>, vi</w:t>
      </w:r>
      <w:r w:rsidRPr="00D91DC2">
        <w:rPr>
          <w:sz w:val="28"/>
          <w:szCs w:val="28"/>
        </w:rPr>
        <w:t>ê</w:t>
      </w:r>
      <w:r>
        <w:rPr>
          <w:sz w:val="28"/>
          <w:szCs w:val="28"/>
        </w:rPr>
        <w:t>n ch</w:t>
      </w:r>
      <w:r w:rsidRPr="00D91DC2">
        <w:rPr>
          <w:sz w:val="28"/>
          <w:szCs w:val="28"/>
        </w:rPr>
        <w:t>ức</w:t>
      </w:r>
      <w:r>
        <w:rPr>
          <w:sz w:val="28"/>
          <w:szCs w:val="28"/>
        </w:rPr>
        <w:t xml:space="preserve"> v</w:t>
      </w:r>
      <w:r w:rsidRPr="00D91DC2">
        <w:rPr>
          <w:sz w:val="28"/>
          <w:szCs w:val="28"/>
        </w:rPr>
        <w:t>à</w:t>
      </w:r>
      <w:r>
        <w:rPr>
          <w:sz w:val="28"/>
          <w:szCs w:val="28"/>
        </w:rPr>
        <w:t xml:space="preserve"> ngư</w:t>
      </w:r>
      <w:r w:rsidRPr="00D91DC2">
        <w:rPr>
          <w:sz w:val="28"/>
          <w:szCs w:val="28"/>
        </w:rPr>
        <w:t>ời</w:t>
      </w:r>
      <w:r>
        <w:rPr>
          <w:sz w:val="28"/>
          <w:szCs w:val="28"/>
        </w:rPr>
        <w:t xml:space="preserve"> lao đ</w:t>
      </w:r>
      <w:r w:rsidRPr="00D91DC2">
        <w:rPr>
          <w:sz w:val="28"/>
          <w:szCs w:val="28"/>
        </w:rPr>
        <w:t>ộng</w:t>
      </w:r>
      <w:r w:rsidRPr="00117CDE">
        <w:rPr>
          <w:sz w:val="28"/>
          <w:szCs w:val="28"/>
        </w:rPr>
        <w:t xml:space="preserve"> chấp hành nghiêm túc về luật giao thông, không có cán bộ, công chức, viên chức nào vi phạm về an toàn giao thông</w:t>
      </w:r>
      <w:r>
        <w:rPr>
          <w:sz w:val="28"/>
          <w:szCs w:val="28"/>
        </w:rPr>
        <w:t>.</w:t>
      </w:r>
    </w:p>
    <w:p w:rsidR="007D37C7" w:rsidRPr="00436209" w:rsidRDefault="007D37C7" w:rsidP="007D37C7">
      <w:pPr>
        <w:spacing w:before="120" w:after="120" w:line="240" w:lineRule="auto"/>
        <w:ind w:firstLine="720"/>
        <w:jc w:val="both"/>
        <w:rPr>
          <w:b/>
          <w:sz w:val="28"/>
          <w:szCs w:val="28"/>
        </w:rPr>
      </w:pPr>
      <w:r w:rsidRPr="00436209">
        <w:rPr>
          <w:b/>
          <w:sz w:val="28"/>
          <w:szCs w:val="28"/>
        </w:rPr>
        <w:t>2. Công tác chăm lo Tết cho cán bộ, CCVC và người lao động</w:t>
      </w:r>
    </w:p>
    <w:p w:rsidR="007D37C7" w:rsidRPr="00117CDE" w:rsidRDefault="007D37C7" w:rsidP="007D37C7">
      <w:pPr>
        <w:spacing w:before="120" w:after="120" w:line="240" w:lineRule="auto"/>
        <w:ind w:firstLine="720"/>
        <w:jc w:val="both"/>
        <w:rPr>
          <w:sz w:val="28"/>
          <w:szCs w:val="28"/>
        </w:rPr>
      </w:pPr>
      <w:r>
        <w:rPr>
          <w:sz w:val="28"/>
          <w:szCs w:val="28"/>
          <w:lang w:val="vi-VN"/>
        </w:rPr>
        <w:t xml:space="preserve">Văn phòng UBND tỉnh đã thực hiện </w:t>
      </w:r>
      <w:r w:rsidRPr="00117CDE">
        <w:rPr>
          <w:sz w:val="28"/>
          <w:szCs w:val="28"/>
        </w:rPr>
        <w:t>tiết kiệ</w:t>
      </w:r>
      <w:r>
        <w:rPr>
          <w:sz w:val="28"/>
          <w:szCs w:val="28"/>
        </w:rPr>
        <w:t xml:space="preserve">m chi tiêu đảm bảo </w:t>
      </w:r>
      <w:r w:rsidRPr="00117CDE">
        <w:rPr>
          <w:sz w:val="28"/>
          <w:szCs w:val="28"/>
        </w:rPr>
        <w:t>chi trả đầy đủ tiề</w:t>
      </w:r>
      <w:r>
        <w:rPr>
          <w:sz w:val="28"/>
          <w:szCs w:val="28"/>
        </w:rPr>
        <w:t>n lương năm 20</w:t>
      </w:r>
      <w:r>
        <w:rPr>
          <w:sz w:val="28"/>
          <w:szCs w:val="28"/>
          <w:lang w:val="vi-VN"/>
        </w:rPr>
        <w:t>20</w:t>
      </w:r>
      <w:r>
        <w:rPr>
          <w:sz w:val="28"/>
          <w:szCs w:val="28"/>
        </w:rPr>
        <w:t xml:space="preserve">, hỗ trợ từ nguồn thu nhập tăng thêm, </w:t>
      </w:r>
      <w:r w:rsidRPr="00117CDE">
        <w:rPr>
          <w:sz w:val="28"/>
          <w:szCs w:val="28"/>
        </w:rPr>
        <w:t>tiền Tết cho cán bộ, công chức, viên chức và người lao động</w:t>
      </w:r>
      <w:r>
        <w:rPr>
          <w:sz w:val="28"/>
          <w:szCs w:val="28"/>
        </w:rPr>
        <w:t>.</w:t>
      </w:r>
    </w:p>
    <w:p w:rsidR="007D37C7" w:rsidRDefault="007D37C7" w:rsidP="007D37C7">
      <w:pPr>
        <w:spacing w:before="120" w:after="120" w:line="240" w:lineRule="auto"/>
        <w:ind w:firstLine="720"/>
        <w:jc w:val="both"/>
        <w:rPr>
          <w:sz w:val="28"/>
          <w:szCs w:val="28"/>
          <w:lang w:val="vi-VN"/>
        </w:rPr>
      </w:pPr>
      <w:r w:rsidRPr="00117CDE">
        <w:rPr>
          <w:sz w:val="28"/>
          <w:szCs w:val="28"/>
        </w:rPr>
        <w:t>Lãnh đạo Văn phòng UBND tỉnh đã tổ chứ</w:t>
      </w:r>
      <w:r>
        <w:rPr>
          <w:sz w:val="28"/>
          <w:szCs w:val="28"/>
        </w:rPr>
        <w:t xml:space="preserve">c </w:t>
      </w:r>
      <w:r>
        <w:rPr>
          <w:sz w:val="28"/>
          <w:szCs w:val="28"/>
          <w:lang w:val="vi-VN"/>
        </w:rPr>
        <w:t>các</w:t>
      </w:r>
      <w:r>
        <w:rPr>
          <w:sz w:val="28"/>
          <w:szCs w:val="28"/>
        </w:rPr>
        <w:t xml:space="preserve"> </w:t>
      </w:r>
      <w:r w:rsidRPr="00117CDE">
        <w:rPr>
          <w:sz w:val="28"/>
          <w:szCs w:val="28"/>
        </w:rPr>
        <w:t>đoàn trự</w:t>
      </w:r>
      <w:r>
        <w:rPr>
          <w:sz w:val="28"/>
          <w:szCs w:val="28"/>
        </w:rPr>
        <w:t>c</w:t>
      </w:r>
      <w:r w:rsidRPr="00117CDE">
        <w:rPr>
          <w:sz w:val="28"/>
          <w:szCs w:val="28"/>
        </w:rPr>
        <w:t xml:space="preserve"> tiế</w:t>
      </w:r>
      <w:r>
        <w:rPr>
          <w:sz w:val="28"/>
          <w:szCs w:val="28"/>
        </w:rPr>
        <w:t>p</w:t>
      </w:r>
      <w:r w:rsidRPr="00117CDE">
        <w:rPr>
          <w:sz w:val="28"/>
          <w:szCs w:val="28"/>
        </w:rPr>
        <w:t xml:space="preserve"> thăm và tặ</w:t>
      </w:r>
      <w:r>
        <w:rPr>
          <w:sz w:val="28"/>
          <w:szCs w:val="28"/>
        </w:rPr>
        <w:t xml:space="preserve">ng quà cho </w:t>
      </w:r>
      <w:r w:rsidRPr="00117CDE">
        <w:rPr>
          <w:sz w:val="28"/>
          <w:szCs w:val="28"/>
        </w:rPr>
        <w:t>cán bộ hưu trí của Văn phòng UBND tỉnh</w:t>
      </w:r>
      <w:r>
        <w:rPr>
          <w:sz w:val="28"/>
          <w:szCs w:val="28"/>
          <w:lang w:val="vi-VN"/>
        </w:rPr>
        <w:t>.</w:t>
      </w:r>
    </w:p>
    <w:p w:rsidR="007D37C7" w:rsidRDefault="007D37C7" w:rsidP="007D37C7">
      <w:pPr>
        <w:spacing w:before="120" w:after="120" w:line="240" w:lineRule="auto"/>
        <w:ind w:firstLine="720"/>
        <w:jc w:val="both"/>
        <w:rPr>
          <w:b/>
          <w:sz w:val="28"/>
          <w:szCs w:val="28"/>
        </w:rPr>
      </w:pPr>
      <w:r>
        <w:rPr>
          <w:sz w:val="28"/>
          <w:szCs w:val="28"/>
          <w:lang w:val="vi-VN"/>
        </w:rPr>
        <w:t xml:space="preserve">Nhìn chung, tư tưởng cán bộ, công chức, người lao động trong cơ quan </w:t>
      </w:r>
      <w:r w:rsidRPr="007F143E">
        <w:rPr>
          <w:sz w:val="28"/>
          <w:szCs w:val="28"/>
          <w:lang w:val="vi-VN"/>
        </w:rPr>
        <w:t>ổn</w:t>
      </w:r>
      <w:r>
        <w:rPr>
          <w:sz w:val="28"/>
          <w:szCs w:val="28"/>
          <w:lang w:val="vi-VN"/>
        </w:rPr>
        <w:t xml:space="preserve"> định, vui vẻ đón Tết.</w:t>
      </w:r>
    </w:p>
    <w:p w:rsidR="007D37C7" w:rsidRDefault="007D37C7" w:rsidP="007D37C7">
      <w:pPr>
        <w:spacing w:before="120" w:after="0" w:line="240" w:lineRule="auto"/>
        <w:ind w:firstLine="720"/>
        <w:jc w:val="both"/>
        <w:rPr>
          <w:b/>
          <w:sz w:val="28"/>
          <w:szCs w:val="28"/>
        </w:rPr>
      </w:pPr>
    </w:p>
    <w:p w:rsidR="007D37C7" w:rsidRDefault="007D37C7" w:rsidP="007D37C7">
      <w:pPr>
        <w:spacing w:before="120" w:after="0" w:line="240" w:lineRule="auto"/>
        <w:ind w:firstLine="720"/>
        <w:jc w:val="both"/>
        <w:rPr>
          <w:b/>
          <w:sz w:val="28"/>
          <w:szCs w:val="28"/>
        </w:rPr>
      </w:pPr>
      <w:r w:rsidRPr="00436209">
        <w:rPr>
          <w:b/>
          <w:sz w:val="28"/>
          <w:szCs w:val="28"/>
        </w:rPr>
        <w:t>3. Các hoạt động khác</w:t>
      </w:r>
    </w:p>
    <w:p w:rsidR="007D37C7" w:rsidRPr="00117CDE" w:rsidRDefault="007D37C7" w:rsidP="007D37C7">
      <w:pPr>
        <w:spacing w:before="120" w:after="0" w:line="240" w:lineRule="auto"/>
        <w:ind w:firstLine="720"/>
        <w:jc w:val="both"/>
        <w:rPr>
          <w:sz w:val="28"/>
          <w:szCs w:val="28"/>
        </w:rPr>
      </w:pPr>
      <w:r w:rsidRPr="00117CDE">
        <w:rPr>
          <w:sz w:val="28"/>
          <w:szCs w:val="28"/>
        </w:rPr>
        <w:lastRenderedPageBreak/>
        <w:t>Tại trụ sở Văn phòng UBND tỉnh và các trụ sở của các đơn vị trực thuộc đã tổ chức trang trí pano, băng cờ, khẩu hiệu tuyên truyền chào mừng kỷ</w:t>
      </w:r>
      <w:r>
        <w:rPr>
          <w:sz w:val="28"/>
          <w:szCs w:val="28"/>
        </w:rPr>
        <w:t xml:space="preserve"> n</w:t>
      </w:r>
      <w:r w:rsidRPr="00117CDE">
        <w:rPr>
          <w:sz w:val="28"/>
          <w:szCs w:val="28"/>
        </w:rPr>
        <w:t xml:space="preserve">iệm </w:t>
      </w:r>
      <w:r>
        <w:rPr>
          <w:sz w:val="28"/>
          <w:szCs w:val="28"/>
          <w:lang w:val="vi-VN"/>
        </w:rPr>
        <w:t>90</w:t>
      </w:r>
      <w:r w:rsidRPr="00117CDE">
        <w:rPr>
          <w:sz w:val="28"/>
          <w:szCs w:val="28"/>
        </w:rPr>
        <w:t xml:space="preserve"> năm ngày thành lập Đảng Cộng sản Việt Nam và đón xuân </w:t>
      </w:r>
      <w:r>
        <w:rPr>
          <w:sz w:val="28"/>
          <w:szCs w:val="28"/>
          <w:lang w:val="vi-VN"/>
        </w:rPr>
        <w:t>Canh Tý</w:t>
      </w:r>
      <w:r>
        <w:rPr>
          <w:sz w:val="28"/>
          <w:szCs w:val="28"/>
        </w:rPr>
        <w:t xml:space="preserve"> năm 20</w:t>
      </w:r>
      <w:r>
        <w:rPr>
          <w:sz w:val="28"/>
          <w:szCs w:val="28"/>
          <w:lang w:val="vi-VN"/>
        </w:rPr>
        <w:t>20</w:t>
      </w:r>
      <w:r w:rsidRPr="00117CDE">
        <w:rPr>
          <w:sz w:val="28"/>
          <w:szCs w:val="28"/>
        </w:rPr>
        <w:t>; tổ chức cho cán bộ, công chức, viên chức làm vệ sinh trong từng phòng làm việc và toàn bộ khuôn viên của trụ sở cơ quan, vỉ</w:t>
      </w:r>
      <w:r>
        <w:rPr>
          <w:sz w:val="28"/>
          <w:szCs w:val="28"/>
        </w:rPr>
        <w:t>a hè xung quanh cơ quan đảm</w:t>
      </w:r>
      <w:r w:rsidRPr="00117CDE">
        <w:rPr>
          <w:sz w:val="28"/>
          <w:szCs w:val="28"/>
        </w:rPr>
        <w:t xml:space="preserve"> bảo sạch sẽ trước, trong và sau Tết Nguyên đán</w:t>
      </w:r>
      <w:r>
        <w:rPr>
          <w:sz w:val="28"/>
          <w:szCs w:val="28"/>
        </w:rPr>
        <w:t>.</w:t>
      </w:r>
    </w:p>
    <w:p w:rsidR="007D37C7" w:rsidRPr="00117CDE" w:rsidRDefault="007D37C7" w:rsidP="007D37C7">
      <w:pPr>
        <w:spacing w:before="120" w:after="0" w:line="240" w:lineRule="auto"/>
        <w:ind w:firstLine="720"/>
        <w:jc w:val="both"/>
        <w:rPr>
          <w:sz w:val="28"/>
          <w:szCs w:val="28"/>
        </w:rPr>
      </w:pPr>
      <w:r w:rsidRPr="00117CDE">
        <w:rPr>
          <w:sz w:val="28"/>
          <w:szCs w:val="28"/>
        </w:rPr>
        <w:t>Văn phòng UBND tỉnh và các đơn vị đã tổ chức gặp mặt, chúc tết cán bộ, công chức, viên chức trước khi về nghỉ Tết; đồng thời quán triệt, phổ biến và triển khai thực hiện các văn bản, quy định của Đả</w:t>
      </w:r>
      <w:r>
        <w:rPr>
          <w:sz w:val="28"/>
          <w:szCs w:val="28"/>
        </w:rPr>
        <w:t>ng, Nhà</w:t>
      </w:r>
      <w:r w:rsidRPr="00117CDE">
        <w:rPr>
          <w:sz w:val="28"/>
          <w:szCs w:val="28"/>
        </w:rPr>
        <w:t xml:space="preserve"> nước, của Tỉnh uỷ và UBND tỉnh về thực hành tiết kiệm, chống lãng phí; về</w:t>
      </w:r>
      <w:r>
        <w:rPr>
          <w:sz w:val="28"/>
          <w:szCs w:val="28"/>
        </w:rPr>
        <w:t xml:space="preserve"> công tác</w:t>
      </w:r>
      <w:r w:rsidRPr="00117CDE">
        <w:rPr>
          <w:sz w:val="28"/>
          <w:szCs w:val="28"/>
        </w:rPr>
        <w:t xml:space="preserve"> </w:t>
      </w:r>
      <w:r>
        <w:rPr>
          <w:sz w:val="28"/>
          <w:szCs w:val="28"/>
        </w:rPr>
        <w:t>b</w:t>
      </w:r>
      <w:r w:rsidRPr="00117CDE">
        <w:rPr>
          <w:sz w:val="28"/>
          <w:szCs w:val="28"/>
        </w:rPr>
        <w:t>ảo đảm an ninh trật tự trong cơ quan, đơn vị và đảm</w:t>
      </w:r>
      <w:r>
        <w:rPr>
          <w:sz w:val="28"/>
          <w:szCs w:val="28"/>
        </w:rPr>
        <w:t xml:space="preserve"> </w:t>
      </w:r>
      <w:r w:rsidRPr="00117CDE">
        <w:rPr>
          <w:sz w:val="28"/>
          <w:szCs w:val="28"/>
        </w:rPr>
        <w:t xml:space="preserve">bảo trật tự an toàn giao thông cho toàn thể </w:t>
      </w:r>
      <w:r>
        <w:rPr>
          <w:sz w:val="28"/>
          <w:szCs w:val="28"/>
        </w:rPr>
        <w:t>cán bộ, công chức, viên chức và người lao động.</w:t>
      </w:r>
    </w:p>
    <w:p w:rsidR="007D37C7" w:rsidRDefault="007D37C7" w:rsidP="007D37C7">
      <w:pPr>
        <w:spacing w:before="120" w:after="0" w:line="240" w:lineRule="auto"/>
        <w:ind w:firstLine="720"/>
        <w:jc w:val="both"/>
        <w:rPr>
          <w:sz w:val="28"/>
          <w:szCs w:val="28"/>
        </w:rPr>
      </w:pPr>
      <w:r w:rsidRPr="00117CDE">
        <w:rPr>
          <w:sz w:val="28"/>
          <w:szCs w:val="28"/>
        </w:rPr>
        <w:t>Trên đây là tình hình các mặt về Tế</w:t>
      </w:r>
      <w:r>
        <w:rPr>
          <w:sz w:val="28"/>
          <w:szCs w:val="28"/>
        </w:rPr>
        <w:t>t nguyên đá</w:t>
      </w:r>
      <w:r w:rsidRPr="00117CDE">
        <w:rPr>
          <w:sz w:val="28"/>
          <w:szCs w:val="28"/>
        </w:rPr>
        <w:t xml:space="preserve">n </w:t>
      </w:r>
      <w:r>
        <w:rPr>
          <w:sz w:val="28"/>
          <w:szCs w:val="28"/>
          <w:lang w:val="vi-VN"/>
        </w:rPr>
        <w:t>Canh Tý</w:t>
      </w:r>
      <w:r>
        <w:rPr>
          <w:sz w:val="28"/>
          <w:szCs w:val="28"/>
        </w:rPr>
        <w:t xml:space="preserve"> năm 20</w:t>
      </w:r>
      <w:r>
        <w:rPr>
          <w:sz w:val="28"/>
          <w:szCs w:val="28"/>
          <w:lang w:val="vi-VN"/>
        </w:rPr>
        <w:t>20</w:t>
      </w:r>
      <w:r>
        <w:rPr>
          <w:sz w:val="28"/>
          <w:szCs w:val="28"/>
        </w:rPr>
        <w:t>, Văn phòng U</w:t>
      </w:r>
      <w:r w:rsidRPr="00117CDE">
        <w:rPr>
          <w:sz w:val="28"/>
          <w:szCs w:val="28"/>
        </w:rPr>
        <w:t xml:space="preserve">BND tỉnh báo cáo </w:t>
      </w:r>
      <w:r>
        <w:rPr>
          <w:sz w:val="28"/>
          <w:szCs w:val="28"/>
          <w:lang w:val="vi-VN"/>
        </w:rPr>
        <w:t>UBND tỉnh</w:t>
      </w:r>
      <w:r w:rsidRPr="00117CDE">
        <w:rPr>
          <w:sz w:val="28"/>
          <w:szCs w:val="28"/>
        </w:rPr>
        <w:t xml:space="preserve"> biết./.</w:t>
      </w:r>
    </w:p>
    <w:p w:rsidR="007D37C7" w:rsidRPr="006604F2" w:rsidRDefault="007D37C7" w:rsidP="007D37C7">
      <w:pPr>
        <w:spacing w:before="120" w:after="0" w:line="240" w:lineRule="auto"/>
        <w:ind w:firstLine="720"/>
        <w:jc w:val="both"/>
        <w:rPr>
          <w:sz w:val="16"/>
          <w:szCs w:val="16"/>
        </w:rPr>
      </w:pPr>
    </w:p>
    <w:p w:rsidR="007D37C7" w:rsidRPr="004B0B9C" w:rsidRDefault="007D37C7" w:rsidP="007D37C7">
      <w:pPr>
        <w:pStyle w:val="Heading1"/>
        <w:tabs>
          <w:tab w:val="clear" w:pos="1418"/>
          <w:tab w:val="clear" w:pos="5954"/>
        </w:tabs>
        <w:rPr>
          <w:rFonts w:ascii="Times New Roman" w:hAnsi="Times New Roman" w:cs="Arial"/>
          <w:sz w:val="28"/>
          <w:szCs w:val="28"/>
        </w:rPr>
      </w:pPr>
      <w:r w:rsidRPr="004B0B9C">
        <w:rPr>
          <w:rFonts w:ascii="Times New Roman" w:hAnsi="Times New Roman"/>
          <w:sz w:val="28"/>
          <w:szCs w:val="28"/>
        </w:rPr>
        <w:t xml:space="preserve">                                           </w:t>
      </w:r>
      <w:r>
        <w:rPr>
          <w:rFonts w:ascii="Times New Roman" w:hAnsi="Times New Roman"/>
          <w:sz w:val="28"/>
          <w:szCs w:val="28"/>
        </w:rPr>
        <w:t xml:space="preserve">                             </w:t>
      </w:r>
      <w:r w:rsidRPr="004B0B9C">
        <w:rPr>
          <w:rFonts w:ascii="Times New Roman" w:hAnsi="Times New Roman"/>
          <w:sz w:val="28"/>
          <w:szCs w:val="28"/>
        </w:rPr>
        <w:t xml:space="preserve"> </w:t>
      </w:r>
      <w:r>
        <w:rPr>
          <w:rFonts w:ascii="Times New Roman" w:hAnsi="Times New Roman"/>
          <w:sz w:val="28"/>
          <w:szCs w:val="28"/>
        </w:rPr>
        <w:t xml:space="preserve">    KT. </w:t>
      </w:r>
      <w:r w:rsidRPr="004B0B9C">
        <w:rPr>
          <w:rFonts w:ascii="Times New Roman" w:hAnsi="Times New Roman"/>
          <w:sz w:val="28"/>
          <w:szCs w:val="28"/>
        </w:rPr>
        <w:t>CH</w:t>
      </w:r>
      <w:r w:rsidRPr="004B0B9C">
        <w:rPr>
          <w:rFonts w:ascii="Times New Roman" w:hAnsi="Times New Roman" w:cs="Arial"/>
          <w:sz w:val="28"/>
          <w:szCs w:val="28"/>
        </w:rPr>
        <w:t>ÁNH VĂN PHÒNG</w:t>
      </w:r>
      <w:r w:rsidRPr="004B0B9C">
        <w:rPr>
          <w:rFonts w:ascii="Times New Roman" w:hAnsi="Times New Roman"/>
          <w:sz w:val="28"/>
          <w:szCs w:val="28"/>
        </w:rPr>
        <w:t xml:space="preserve">        </w:t>
      </w:r>
    </w:p>
    <w:p w:rsidR="007D37C7" w:rsidRPr="00DF5AF6" w:rsidRDefault="007D37C7" w:rsidP="007D37C7">
      <w:pPr>
        <w:spacing w:after="0" w:line="240" w:lineRule="auto"/>
        <w:rPr>
          <w:rFonts w:cs="Times New Roman"/>
          <w:b/>
          <w:sz w:val="24"/>
          <w:szCs w:val="24"/>
        </w:rPr>
      </w:pPr>
      <w:r>
        <w:rPr>
          <w:rFonts w:ascii=".VnTime" w:hAnsi=".VnTime"/>
          <w:i/>
        </w:rPr>
        <w:t xml:space="preserve"> </w:t>
      </w:r>
      <w:r>
        <w:rPr>
          <w:rFonts w:cs="Times New Roman"/>
          <w:b/>
          <w:i/>
          <w:sz w:val="24"/>
          <w:szCs w:val="24"/>
          <w:lang w:val="vi-VN"/>
        </w:rPr>
        <w:t>Nơi nhận:</w:t>
      </w:r>
      <w:r w:rsidRPr="00500956">
        <w:rPr>
          <w:rFonts w:cs="Times New Roman"/>
          <w:b/>
          <w:i/>
          <w:sz w:val="24"/>
          <w:szCs w:val="24"/>
        </w:rPr>
        <w:tab/>
      </w:r>
      <w:r w:rsidRPr="00500956">
        <w:rPr>
          <w:rFonts w:cs="Times New Roman"/>
          <w:b/>
          <w:i/>
          <w:sz w:val="24"/>
          <w:szCs w:val="24"/>
        </w:rPr>
        <w:tab/>
      </w:r>
      <w:r w:rsidRPr="00500956">
        <w:rPr>
          <w:rFonts w:cs="Times New Roman"/>
          <w:b/>
          <w:i/>
          <w:sz w:val="24"/>
          <w:szCs w:val="24"/>
        </w:rPr>
        <w:tab/>
      </w:r>
      <w:r w:rsidRPr="00500956">
        <w:rPr>
          <w:rFonts w:cs="Times New Roman"/>
          <w:b/>
          <w:i/>
          <w:sz w:val="24"/>
          <w:szCs w:val="24"/>
        </w:rPr>
        <w:tab/>
      </w:r>
      <w:r w:rsidRPr="00500956">
        <w:rPr>
          <w:rFonts w:cs="Times New Roman"/>
          <w:b/>
          <w:i/>
          <w:sz w:val="24"/>
          <w:szCs w:val="24"/>
        </w:rPr>
        <w:tab/>
      </w:r>
      <w:r w:rsidRPr="00500956">
        <w:rPr>
          <w:rFonts w:cs="Times New Roman"/>
          <w:b/>
          <w:i/>
          <w:sz w:val="24"/>
          <w:szCs w:val="24"/>
        </w:rPr>
        <w:tab/>
        <w:t xml:space="preserve">     </w:t>
      </w:r>
      <w:r w:rsidRPr="00DF5AF6">
        <w:rPr>
          <w:rFonts w:cs="Times New Roman"/>
          <w:b/>
          <w:sz w:val="28"/>
          <w:szCs w:val="28"/>
        </w:rPr>
        <w:t>PHÓ CHÁNH VĂN PHÒNG</w:t>
      </w:r>
    </w:p>
    <w:p w:rsidR="007D37C7" w:rsidRPr="00476840" w:rsidRDefault="007D37C7" w:rsidP="007D37C7">
      <w:pPr>
        <w:spacing w:after="0" w:line="240" w:lineRule="auto"/>
        <w:ind w:left="142"/>
        <w:rPr>
          <w:sz w:val="22"/>
        </w:rPr>
      </w:pPr>
      <w:r>
        <w:rPr>
          <w:sz w:val="22"/>
        </w:rPr>
        <w:t>- UBND</w:t>
      </w:r>
      <w:r w:rsidRPr="00476840">
        <w:rPr>
          <w:sz w:val="22"/>
        </w:rPr>
        <w:t xml:space="preserve"> tỉnh (</w:t>
      </w:r>
      <w:r>
        <w:rPr>
          <w:sz w:val="22"/>
        </w:rPr>
        <w:t>báo cáo</w:t>
      </w:r>
      <w:r w:rsidRPr="00476840">
        <w:rPr>
          <w:sz w:val="22"/>
        </w:rPr>
        <w:t>);</w:t>
      </w:r>
    </w:p>
    <w:p w:rsidR="007D37C7" w:rsidRPr="00476840" w:rsidRDefault="007D37C7" w:rsidP="007D37C7">
      <w:pPr>
        <w:spacing w:after="0" w:line="240" w:lineRule="auto"/>
        <w:ind w:left="142"/>
        <w:rPr>
          <w:sz w:val="22"/>
        </w:rPr>
      </w:pPr>
      <w:r w:rsidRPr="00476840">
        <w:rPr>
          <w:sz w:val="22"/>
        </w:rPr>
        <w:t>- Lãnh đạo VPUBND tỉnh;</w:t>
      </w:r>
    </w:p>
    <w:p w:rsidR="007D37C7" w:rsidRPr="00476840" w:rsidRDefault="007D37C7" w:rsidP="007D37C7">
      <w:pPr>
        <w:tabs>
          <w:tab w:val="left" w:pos="6270"/>
        </w:tabs>
        <w:spacing w:after="0" w:line="240" w:lineRule="auto"/>
        <w:ind w:left="142"/>
        <w:rPr>
          <w:sz w:val="22"/>
        </w:rPr>
      </w:pPr>
      <w:r w:rsidRPr="00476840">
        <w:rPr>
          <w:sz w:val="22"/>
        </w:rPr>
        <w:t>- Trưởng các phòng, ban, TT (để biết);</w:t>
      </w:r>
      <w:r>
        <w:rPr>
          <w:sz w:val="22"/>
        </w:rPr>
        <w:tab/>
      </w:r>
    </w:p>
    <w:p w:rsidR="007D37C7" w:rsidRDefault="007D37C7" w:rsidP="007D37C7">
      <w:pPr>
        <w:spacing w:after="0" w:line="240" w:lineRule="auto"/>
        <w:ind w:left="142"/>
        <w:rPr>
          <w:b/>
          <w:sz w:val="28"/>
          <w:szCs w:val="28"/>
        </w:rPr>
      </w:pPr>
      <w:r>
        <w:rPr>
          <w:sz w:val="22"/>
        </w:rPr>
        <w:t>- Lư</w:t>
      </w:r>
      <w:r w:rsidRPr="00476840">
        <w:rPr>
          <w:sz w:val="22"/>
        </w:rPr>
        <w:t xml:space="preserve">u: VT, </w:t>
      </w:r>
      <w:r>
        <w:rPr>
          <w:sz w:val="22"/>
        </w:rPr>
        <w:t>HCTC</w:t>
      </w:r>
      <w:r>
        <w:rPr>
          <w:sz w:val="24"/>
        </w:rPr>
        <w:t>.</w:t>
      </w:r>
      <w:r w:rsidRPr="006604F2">
        <w:rPr>
          <w:b/>
          <w:sz w:val="28"/>
          <w:szCs w:val="28"/>
        </w:rPr>
        <w:t xml:space="preserve"> </w:t>
      </w:r>
      <w:r>
        <w:rPr>
          <w:b/>
          <w:sz w:val="28"/>
          <w:szCs w:val="28"/>
        </w:rPr>
        <w:t xml:space="preserve">                                                  </w:t>
      </w:r>
    </w:p>
    <w:p w:rsidR="007D37C7" w:rsidRDefault="007D37C7" w:rsidP="007D37C7">
      <w:pPr>
        <w:spacing w:after="0" w:line="240" w:lineRule="auto"/>
        <w:ind w:left="142"/>
        <w:rPr>
          <w:b/>
          <w:sz w:val="28"/>
          <w:szCs w:val="28"/>
        </w:rPr>
      </w:pPr>
      <w:r>
        <w:rPr>
          <w:b/>
          <w:sz w:val="28"/>
          <w:szCs w:val="28"/>
        </w:rPr>
        <w:t xml:space="preserve">                                                                           </w:t>
      </w:r>
    </w:p>
    <w:p w:rsidR="007D37C7" w:rsidRDefault="007D37C7" w:rsidP="007D37C7">
      <w:pPr>
        <w:spacing w:after="0" w:line="240" w:lineRule="auto"/>
        <w:ind w:left="4462" w:firstLine="578"/>
        <w:rPr>
          <w:sz w:val="24"/>
        </w:rPr>
      </w:pPr>
      <w:r>
        <w:rPr>
          <w:b/>
          <w:sz w:val="28"/>
          <w:szCs w:val="28"/>
        </w:rPr>
        <w:t xml:space="preserve">              Ho</w:t>
      </w:r>
      <w:r w:rsidRPr="00DF5AF6">
        <w:rPr>
          <w:b/>
          <w:sz w:val="28"/>
          <w:szCs w:val="28"/>
        </w:rPr>
        <w:t>àng</w:t>
      </w:r>
      <w:r>
        <w:rPr>
          <w:b/>
          <w:sz w:val="28"/>
          <w:szCs w:val="28"/>
        </w:rPr>
        <w:t xml:space="preserve"> Th</w:t>
      </w:r>
      <w:r w:rsidRPr="00DF5AF6">
        <w:rPr>
          <w:b/>
          <w:sz w:val="28"/>
          <w:szCs w:val="28"/>
        </w:rPr>
        <w:t>ị</w:t>
      </w:r>
      <w:r>
        <w:rPr>
          <w:b/>
          <w:sz w:val="28"/>
          <w:szCs w:val="28"/>
        </w:rPr>
        <w:t xml:space="preserve"> Nga</w:t>
      </w:r>
    </w:p>
    <w:p w:rsidR="007D37C7" w:rsidRPr="00117CDE" w:rsidRDefault="007D37C7" w:rsidP="007D37C7">
      <w:pPr>
        <w:jc w:val="both"/>
        <w:rPr>
          <w:sz w:val="28"/>
          <w:szCs w:val="28"/>
        </w:rPr>
      </w:pPr>
    </w:p>
    <w:p w:rsidR="00E74261" w:rsidRDefault="00E74261">
      <w:bookmarkStart w:id="0" w:name="_GoBack"/>
      <w:bookmarkEnd w:id="0"/>
    </w:p>
    <w:sectPr w:rsidR="00E74261" w:rsidSect="009E4513">
      <w:footerReference w:type="default" r:id="rId4"/>
      <w:pgSz w:w="11907" w:h="16840" w:code="9"/>
      <w:pgMar w:top="1138" w:right="965" w:bottom="1350" w:left="1699" w:header="562" w:footer="562"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H">
    <w:altName w:val="Courier New"/>
    <w:panose1 w:val="020B7200000000000000"/>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6195134"/>
      <w:docPartObj>
        <w:docPartGallery w:val="Page Numbers (Bottom of Page)"/>
        <w:docPartUnique/>
      </w:docPartObj>
    </w:sdtPr>
    <w:sdtEndPr>
      <w:rPr>
        <w:noProof/>
      </w:rPr>
    </w:sdtEndPr>
    <w:sdtContent>
      <w:p w:rsidR="007F143E" w:rsidRDefault="007D37C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7F143E" w:rsidRDefault="007D37C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0362"/>
    <w:rsid w:val="0007265B"/>
    <w:rsid w:val="007D37C7"/>
    <w:rsid w:val="00A00362"/>
    <w:rsid w:val="00E742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26713079"/>
  <w15:chartTrackingRefBased/>
  <w15:docId w15:val="{63F5C230-3495-47ED-902E-038E40665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37C7"/>
    <w:pPr>
      <w:spacing w:after="200" w:line="276" w:lineRule="auto"/>
    </w:pPr>
    <w:rPr>
      <w:rFonts w:ascii="Times New Roman" w:hAnsi="Times New Roman"/>
      <w:sz w:val="26"/>
    </w:rPr>
  </w:style>
  <w:style w:type="paragraph" w:styleId="Heading1">
    <w:name w:val="heading 1"/>
    <w:basedOn w:val="Normal"/>
    <w:next w:val="Normal"/>
    <w:link w:val="Heading1Char"/>
    <w:qFormat/>
    <w:rsid w:val="007D37C7"/>
    <w:pPr>
      <w:keepNext/>
      <w:tabs>
        <w:tab w:val="center" w:pos="1418"/>
        <w:tab w:val="center" w:pos="5954"/>
      </w:tabs>
      <w:spacing w:after="0" w:line="240" w:lineRule="auto"/>
      <w:outlineLvl w:val="0"/>
    </w:pPr>
    <w:rPr>
      <w:rFonts w:ascii=".VnTimeH" w:eastAsia="Times New Roman" w:hAnsi=".VnTimeH"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D37C7"/>
    <w:rPr>
      <w:rFonts w:ascii=".VnTimeH" w:eastAsia="Times New Roman" w:hAnsi=".VnTimeH" w:cs="Times New Roman"/>
      <w:b/>
      <w:sz w:val="24"/>
      <w:szCs w:val="20"/>
    </w:rPr>
  </w:style>
  <w:style w:type="paragraph" w:styleId="Footer">
    <w:name w:val="footer"/>
    <w:basedOn w:val="Normal"/>
    <w:link w:val="FooterChar"/>
    <w:uiPriority w:val="99"/>
    <w:unhideWhenUsed/>
    <w:rsid w:val="007D37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37C7"/>
    <w:rPr>
      <w:rFonts w:ascii="Times New Roman" w:hAnsi="Times New Roman"/>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514</Words>
  <Characters>2934</Characters>
  <Application>Microsoft Office Word</Application>
  <DocSecurity>0</DocSecurity>
  <Lines>24</Lines>
  <Paragraphs>6</Paragraphs>
  <ScaleCrop>false</ScaleCrop>
  <Company/>
  <LinksUpToDate>false</LinksUpToDate>
  <CharactersWithSpaces>3442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Win10-1809</dc:creator>
  <cp:keywords/>
  <dc:description/>
  <cp:lastModifiedBy>Win10-1809</cp:lastModifiedBy>
  <cp:revision>2</cp:revision>
  <dcterms:created xsi:type="dcterms:W3CDTF">2020-01-30T08:28:00Z</dcterms:created>
  <dcterms:modified xsi:type="dcterms:W3CDTF">2020-01-30T08:28:00Z</dcterms:modified>
</cp:coreProperties>
</file>